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A95" w:rsidRPr="00156A95" w:rsidRDefault="00156A95" w:rsidP="00156A95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156A95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Приложение № </w:t>
      </w:r>
      <w:r w:rsidR="00D66627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40</w:t>
      </w:r>
      <w:bookmarkStart w:id="0" w:name="_GoBack"/>
      <w:bookmarkEnd w:id="0"/>
      <w:r w:rsidRPr="00156A95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к Договору </w:t>
      </w:r>
    </w:p>
    <w:p w:rsidR="00156A95" w:rsidRPr="00156A95" w:rsidRDefault="00156A95" w:rsidP="00156A95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156A95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от ______________ № _______</w:t>
      </w: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74D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95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C71802">
        <w:rPr>
          <w:rFonts w:ascii="Times New Roman" w:hAnsi="Times New Roman" w:cs="Times New Roman"/>
          <w:b/>
          <w:sz w:val="24"/>
          <w:szCs w:val="24"/>
        </w:rPr>
        <w:t>Д</w:t>
      </w:r>
      <w:r w:rsidRPr="00156A95">
        <w:rPr>
          <w:rFonts w:ascii="Times New Roman" w:hAnsi="Times New Roman" w:cs="Times New Roman"/>
          <w:b/>
          <w:sz w:val="24"/>
          <w:szCs w:val="24"/>
        </w:rPr>
        <w:t xml:space="preserve">оговора в отношении товаров, </w:t>
      </w:r>
    </w:p>
    <w:p w:rsidR="00156A95" w:rsidRP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95">
        <w:rPr>
          <w:rFonts w:ascii="Times New Roman" w:hAnsi="Times New Roman" w:cs="Times New Roman"/>
          <w:b/>
          <w:sz w:val="24"/>
          <w:szCs w:val="24"/>
        </w:rPr>
        <w:t>подлежащих прослеживаемости</w:t>
      </w: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802" w:rsidRDefault="00C71802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дополнение к положениям Договора</w:t>
      </w:r>
      <w:r w:rsidR="00FE274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Стороны договорились о применении следующих </w:t>
      </w:r>
      <w:r w:rsidR="00FE274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словий в отношении товаров, подлежащих прослеживаемости (далее – Условия).</w:t>
      </w:r>
    </w:p>
    <w:p w:rsidR="00626A94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6A9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п.1. ст.169 НК РФ при</w:t>
      </w:r>
      <w:r w:rsidRPr="000A5C44">
        <w:rPr>
          <w:rFonts w:ascii="Times New Roman" w:hAnsi="Times New Roman" w:cs="Times New Roman"/>
          <w:sz w:val="24"/>
          <w:szCs w:val="24"/>
        </w:rPr>
        <w:t xml:space="preserve"> совершении операций с товарами, входящими в перечень товаров, подлежащих</w:t>
      </w:r>
      <w:r>
        <w:rPr>
          <w:rFonts w:ascii="Times New Roman" w:hAnsi="Times New Roman" w:cs="Times New Roman"/>
          <w:sz w:val="24"/>
          <w:szCs w:val="24"/>
        </w:rPr>
        <w:t xml:space="preserve"> прослеживаемости, утвержденный</w:t>
      </w:r>
      <w:r w:rsidRPr="000A5C44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РФ от 01.07.2021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A5C44">
        <w:rPr>
          <w:rFonts w:ascii="Times New Roman" w:hAnsi="Times New Roman" w:cs="Times New Roman"/>
          <w:sz w:val="24"/>
          <w:szCs w:val="24"/>
        </w:rPr>
        <w:t xml:space="preserve"> 1110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A5C44">
        <w:rPr>
          <w:rFonts w:ascii="Times New Roman" w:hAnsi="Times New Roman" w:cs="Times New Roman"/>
          <w:sz w:val="24"/>
          <w:szCs w:val="24"/>
        </w:rPr>
        <w:t>Об утверждении перечня товаров, подлежащих прослеживаемости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A5C44">
        <w:rPr>
          <w:rFonts w:ascii="Times New Roman" w:hAnsi="Times New Roman" w:cs="Times New Roman"/>
          <w:sz w:val="24"/>
          <w:szCs w:val="24"/>
        </w:rPr>
        <w:t xml:space="preserve">, </w:t>
      </w:r>
      <w:r w:rsidR="00626A94">
        <w:rPr>
          <w:rFonts w:ascii="Times New Roman" w:hAnsi="Times New Roman" w:cs="Times New Roman"/>
          <w:sz w:val="24"/>
          <w:szCs w:val="24"/>
        </w:rPr>
        <w:t>Подрядчик</w:t>
      </w:r>
      <w:r w:rsidRPr="000A5C44">
        <w:rPr>
          <w:rFonts w:ascii="Times New Roman" w:hAnsi="Times New Roman" w:cs="Times New Roman"/>
          <w:sz w:val="24"/>
          <w:szCs w:val="24"/>
        </w:rPr>
        <w:t xml:space="preserve"> выставляет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или универсальные передаточные документы (далее - УПД)</w:t>
      </w:r>
      <w:r w:rsidRPr="000A5C44">
        <w:rPr>
          <w:rFonts w:ascii="Times New Roman" w:hAnsi="Times New Roman" w:cs="Times New Roman"/>
          <w:sz w:val="24"/>
          <w:szCs w:val="24"/>
        </w:rPr>
        <w:t>, в том числе корректировочные счета-фактуры, в электронной форме по телекоммуникационным каналам связи через оператора электронного документооборота</w:t>
      </w:r>
      <w:r>
        <w:rPr>
          <w:rFonts w:ascii="Times New Roman" w:hAnsi="Times New Roman" w:cs="Times New Roman"/>
          <w:sz w:val="24"/>
          <w:szCs w:val="24"/>
        </w:rPr>
        <w:t xml:space="preserve"> (далее - ЭДО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0A5C44">
        <w:rPr>
          <w:rFonts w:ascii="Times New Roman" w:hAnsi="Times New Roman" w:cs="Times New Roman"/>
          <w:sz w:val="24"/>
          <w:szCs w:val="24"/>
        </w:rPr>
        <w:t xml:space="preserve">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Электронные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0A5C44">
        <w:rPr>
          <w:rFonts w:ascii="Times New Roman" w:hAnsi="Times New Roman" w:cs="Times New Roman"/>
          <w:sz w:val="24"/>
          <w:szCs w:val="24"/>
        </w:rPr>
        <w:t xml:space="preserve"> должны содержать</w:t>
      </w:r>
      <w:r w:rsidR="00626A94">
        <w:rPr>
          <w:rFonts w:ascii="Times New Roman" w:hAnsi="Times New Roman" w:cs="Times New Roman"/>
          <w:sz w:val="24"/>
          <w:szCs w:val="24"/>
        </w:rPr>
        <w:t xml:space="preserve"> реквизиты прослеживаемости</w:t>
      </w:r>
      <w:r w:rsidR="004D20B0">
        <w:rPr>
          <w:rFonts w:ascii="Times New Roman" w:hAnsi="Times New Roman" w:cs="Times New Roman"/>
          <w:sz w:val="24"/>
          <w:szCs w:val="24"/>
        </w:rPr>
        <w:t>:</w:t>
      </w:r>
      <w:r w:rsidR="00626A94">
        <w:rPr>
          <w:rFonts w:ascii="Times New Roman" w:hAnsi="Times New Roman" w:cs="Times New Roman"/>
          <w:sz w:val="24"/>
          <w:szCs w:val="24"/>
        </w:rPr>
        <w:t xml:space="preserve"> </w:t>
      </w:r>
      <w:r w:rsidRPr="000A5C44">
        <w:rPr>
          <w:rFonts w:ascii="Times New Roman" w:hAnsi="Times New Roman" w:cs="Times New Roman"/>
          <w:sz w:val="24"/>
          <w:szCs w:val="24"/>
        </w:rPr>
        <w:t xml:space="preserve"> регистрационный номер партии товара, подлежащего прослеживаемости, количественную единицу измерения и количество прослеживаемых товаров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6A95" w:rsidRPr="006515F0" w:rsidRDefault="00626A94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156A95">
        <w:rPr>
          <w:rFonts w:ascii="Times New Roman" w:hAnsi="Times New Roman" w:cs="Times New Roman"/>
          <w:sz w:val="24"/>
          <w:szCs w:val="24"/>
        </w:rPr>
        <w:t xml:space="preserve"> вправе запросить у </w:t>
      </w:r>
      <w:r w:rsidR="005F0CDC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156A95">
        <w:rPr>
          <w:rFonts w:ascii="Times New Roman" w:hAnsi="Times New Roman" w:cs="Times New Roman"/>
          <w:sz w:val="24"/>
          <w:szCs w:val="24"/>
        </w:rPr>
        <w:t xml:space="preserve">информацию об операторе ЭДО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="00156A95">
        <w:rPr>
          <w:rFonts w:ascii="Times New Roman" w:hAnsi="Times New Roman" w:cs="Times New Roman"/>
          <w:sz w:val="24"/>
          <w:szCs w:val="24"/>
        </w:rPr>
        <w:t xml:space="preserve"> в целях организации процедуры выставления 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="00156A95">
        <w:rPr>
          <w:rFonts w:ascii="Times New Roman" w:hAnsi="Times New Roman" w:cs="Times New Roman"/>
          <w:sz w:val="24"/>
          <w:szCs w:val="24"/>
        </w:rPr>
        <w:t>.</w:t>
      </w:r>
    </w:p>
    <w:p w:rsidR="00156A95" w:rsidRPr="006515F0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CD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FE274D">
        <w:rPr>
          <w:rFonts w:ascii="Times New Roman" w:hAnsi="Times New Roman" w:cs="Times New Roman"/>
          <w:sz w:val="24"/>
          <w:szCs w:val="24"/>
        </w:rPr>
        <w:t>Е</w:t>
      </w:r>
      <w:r w:rsidRPr="006515F0">
        <w:rPr>
          <w:rFonts w:ascii="Times New Roman" w:hAnsi="Times New Roman" w:cs="Times New Roman"/>
          <w:sz w:val="24"/>
          <w:szCs w:val="24"/>
        </w:rPr>
        <w:t xml:space="preserve">сли </w:t>
      </w:r>
      <w:r w:rsidR="00626A94">
        <w:rPr>
          <w:rFonts w:ascii="Times New Roman" w:hAnsi="Times New Roman" w:cs="Times New Roman"/>
          <w:sz w:val="24"/>
          <w:szCs w:val="24"/>
        </w:rPr>
        <w:t xml:space="preserve">в результате исполнения </w:t>
      </w:r>
      <w:r w:rsidRPr="006515F0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626A94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="005F0CDC">
        <w:rPr>
          <w:rFonts w:ascii="Times New Roman" w:hAnsi="Times New Roman" w:cs="Times New Roman"/>
          <w:sz w:val="24"/>
          <w:szCs w:val="24"/>
        </w:rPr>
        <w:t>передается</w:t>
      </w:r>
      <w:r w:rsidRPr="006515F0">
        <w:rPr>
          <w:rFonts w:ascii="Times New Roman" w:hAnsi="Times New Roman" w:cs="Times New Roman"/>
          <w:sz w:val="24"/>
          <w:szCs w:val="24"/>
        </w:rPr>
        <w:t xml:space="preserve"> товар, подлежащий </w:t>
      </w:r>
      <w:r>
        <w:rPr>
          <w:rFonts w:ascii="Times New Roman" w:hAnsi="Times New Roman" w:cs="Times New Roman"/>
          <w:sz w:val="24"/>
          <w:szCs w:val="24"/>
        </w:rPr>
        <w:t xml:space="preserve">прослеживаемости </w:t>
      </w:r>
      <w:r w:rsidRPr="006515F0">
        <w:rPr>
          <w:rFonts w:ascii="Times New Roman" w:hAnsi="Times New Roman" w:cs="Times New Roman"/>
          <w:sz w:val="24"/>
          <w:szCs w:val="24"/>
        </w:rPr>
        <w:t>в соответствии с требованиями законодательства РФ</w:t>
      </w:r>
      <w:r w:rsidR="005F0CDC">
        <w:rPr>
          <w:rFonts w:ascii="Times New Roman" w:hAnsi="Times New Roman" w:cs="Times New Roman"/>
          <w:sz w:val="24"/>
          <w:szCs w:val="24"/>
        </w:rPr>
        <w:t>,</w:t>
      </w:r>
      <w:r w:rsidR="00535E98">
        <w:rPr>
          <w:rFonts w:ascii="Times New Roman" w:hAnsi="Times New Roman" w:cs="Times New Roman"/>
          <w:sz w:val="24"/>
          <w:szCs w:val="24"/>
        </w:rPr>
        <w:t xml:space="preserve"> </w:t>
      </w:r>
      <w:r w:rsidR="00BA1C81" w:rsidRPr="005D0609">
        <w:rPr>
          <w:rFonts w:ascii="Times New Roman" w:hAnsi="Times New Roman" w:cs="Times New Roman"/>
          <w:sz w:val="24"/>
          <w:szCs w:val="24"/>
        </w:rPr>
        <w:t>который входит в состав комплекта (набора) оборудования, а также при передаче такого товара</w:t>
      </w:r>
      <w:r w:rsidR="005F0CDC">
        <w:rPr>
          <w:rFonts w:ascii="Times New Roman" w:hAnsi="Times New Roman" w:cs="Times New Roman"/>
          <w:sz w:val="24"/>
          <w:szCs w:val="24"/>
        </w:rPr>
        <w:t xml:space="preserve"> в составе выполненных работ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5F0CDC">
        <w:rPr>
          <w:rFonts w:ascii="Times New Roman" w:hAnsi="Times New Roman" w:cs="Times New Roman"/>
          <w:sz w:val="24"/>
          <w:szCs w:val="24"/>
        </w:rPr>
        <w:t>Подрядчик</w:t>
      </w:r>
      <w:r w:rsidRPr="006515F0">
        <w:rPr>
          <w:rFonts w:ascii="Times New Roman" w:hAnsi="Times New Roman" w:cs="Times New Roman"/>
          <w:sz w:val="24"/>
          <w:szCs w:val="24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F01DC2">
        <w:rPr>
          <w:rFonts w:ascii="Times New Roman" w:hAnsi="Times New Roman" w:cs="Times New Roman"/>
          <w:sz w:val="24"/>
          <w:szCs w:val="24"/>
        </w:rPr>
        <w:t>включая следующие обязательства</w:t>
      </w:r>
      <w:r w:rsidRPr="006515F0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F01DC2" w:rsidRDefault="00F01DC2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4D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>лять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в составе п</w:t>
      </w:r>
      <w:r>
        <w:rPr>
          <w:rFonts w:ascii="Times New Roman" w:hAnsi="Times New Roman" w:cs="Times New Roman"/>
          <w:sz w:val="24"/>
          <w:szCs w:val="24"/>
        </w:rPr>
        <w:t>акета документов по исполнению Д</w:t>
      </w:r>
      <w:r w:rsidRPr="00FE274D">
        <w:rPr>
          <w:rFonts w:ascii="Times New Roman" w:hAnsi="Times New Roman" w:cs="Times New Roman"/>
          <w:sz w:val="24"/>
          <w:szCs w:val="24"/>
        </w:rPr>
        <w:t xml:space="preserve">оговора </w:t>
      </w:r>
      <w:r>
        <w:rPr>
          <w:rFonts w:ascii="Times New Roman" w:hAnsi="Times New Roman" w:cs="Times New Roman"/>
          <w:sz w:val="24"/>
          <w:szCs w:val="24"/>
        </w:rPr>
        <w:t>письма</w:t>
      </w:r>
      <w:r w:rsidRPr="00FE274D">
        <w:rPr>
          <w:rFonts w:ascii="Times New Roman" w:hAnsi="Times New Roman" w:cs="Times New Roman"/>
          <w:sz w:val="24"/>
          <w:szCs w:val="24"/>
        </w:rPr>
        <w:t xml:space="preserve"> о наличии или отсутствии в составе выполненных работ товаров, подлежащих прослеживаемости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0A5C44"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156A95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</w:t>
      </w:r>
      <w:r w:rsidRPr="000A5C44">
        <w:rPr>
          <w:rFonts w:ascii="Times New Roman" w:hAnsi="Times New Roman" w:cs="Times New Roman"/>
          <w:sz w:val="24"/>
          <w:szCs w:val="24"/>
        </w:rPr>
        <w:t xml:space="preserve"> у оператора</w:t>
      </w:r>
      <w:r>
        <w:rPr>
          <w:rFonts w:ascii="Times New Roman" w:hAnsi="Times New Roman" w:cs="Times New Roman"/>
          <w:sz w:val="24"/>
          <w:szCs w:val="24"/>
        </w:rPr>
        <w:t xml:space="preserve"> ЭДО</w:t>
      </w:r>
      <w:r w:rsidRPr="000A5C44">
        <w:rPr>
          <w:rFonts w:ascii="Times New Roman" w:hAnsi="Times New Roman" w:cs="Times New Roman"/>
          <w:sz w:val="24"/>
          <w:szCs w:val="24"/>
        </w:rPr>
        <w:t xml:space="preserve"> идентификатор участника ЭДО, реквизиты доступа и другие данные, необходимые для подключения к ЭДО, и предоставить </w:t>
      </w:r>
      <w:r w:rsidR="00626A94"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Pr="000A5C44">
        <w:rPr>
          <w:rFonts w:ascii="Times New Roman" w:hAnsi="Times New Roman" w:cs="Times New Roman"/>
          <w:sz w:val="24"/>
          <w:szCs w:val="24"/>
        </w:rPr>
        <w:t>идентификатор ЭДО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об операторе ЭДО </w:t>
      </w:r>
      <w:r w:rsidR="00626A94">
        <w:rPr>
          <w:rFonts w:ascii="Times New Roman" w:hAnsi="Times New Roman" w:cs="Times New Roman"/>
          <w:sz w:val="24"/>
          <w:szCs w:val="24"/>
        </w:rPr>
        <w:t xml:space="preserve">Подрядчика </w:t>
      </w:r>
      <w:r>
        <w:rPr>
          <w:rFonts w:ascii="Times New Roman" w:hAnsi="Times New Roman" w:cs="Times New Roman"/>
          <w:sz w:val="24"/>
          <w:szCs w:val="24"/>
        </w:rPr>
        <w:t xml:space="preserve">для организации получения </w:t>
      </w:r>
      <w:r w:rsidR="00626A94">
        <w:rPr>
          <w:rFonts w:ascii="Times New Roman" w:hAnsi="Times New Roman" w:cs="Times New Roman"/>
          <w:sz w:val="24"/>
          <w:szCs w:val="24"/>
        </w:rPr>
        <w:t xml:space="preserve">Заказчиком </w:t>
      </w:r>
      <w:r>
        <w:rPr>
          <w:rFonts w:ascii="Times New Roman" w:hAnsi="Times New Roman" w:cs="Times New Roman"/>
          <w:sz w:val="24"/>
          <w:szCs w:val="24"/>
        </w:rPr>
        <w:t>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01DC2" w:rsidRDefault="00F01DC2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стоимость прослеживаемого товара отдельно по каждому </w:t>
      </w:r>
      <w:r>
        <w:rPr>
          <w:rFonts w:ascii="Times New Roman" w:hAnsi="Times New Roman" w:cs="Times New Roman"/>
          <w:sz w:val="24"/>
          <w:szCs w:val="24"/>
        </w:rPr>
        <w:t xml:space="preserve">регистрационному номеру партии товара (РНПТ), </w:t>
      </w:r>
      <w:r w:rsidRPr="00FE274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так же представить документы</w:t>
      </w:r>
      <w:r w:rsidRPr="00FE274D">
        <w:rPr>
          <w:rFonts w:ascii="Times New Roman" w:hAnsi="Times New Roman" w:cs="Times New Roman"/>
          <w:sz w:val="24"/>
          <w:szCs w:val="24"/>
        </w:rPr>
        <w:t xml:space="preserve">, </w:t>
      </w:r>
      <w:r w:rsidRPr="00FE274D">
        <w:rPr>
          <w:rFonts w:ascii="Times New Roman" w:hAnsi="Times New Roman" w:cs="Times New Roman"/>
          <w:sz w:val="24"/>
          <w:szCs w:val="24"/>
        </w:rPr>
        <w:lastRenderedPageBreak/>
        <w:t>подтверждающ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FE274D">
        <w:rPr>
          <w:rFonts w:ascii="Times New Roman" w:hAnsi="Times New Roman" w:cs="Times New Roman"/>
          <w:sz w:val="24"/>
          <w:szCs w:val="24"/>
        </w:rPr>
        <w:t xml:space="preserve"> происхождение товаров, а именно сертификаты соответствия, декларацию на товары, карточку проверки РНПТ на сайте Ф</w:t>
      </w:r>
      <w:r>
        <w:rPr>
          <w:rFonts w:ascii="Times New Roman" w:hAnsi="Times New Roman" w:cs="Times New Roman"/>
          <w:sz w:val="24"/>
          <w:szCs w:val="24"/>
        </w:rPr>
        <w:t>НС;</w:t>
      </w:r>
    </w:p>
    <w:p w:rsidR="00FE274D" w:rsidRDefault="00FE274D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274D">
        <w:rPr>
          <w:rFonts w:ascii="Times New Roman" w:hAnsi="Times New Roman" w:cs="Times New Roman"/>
          <w:sz w:val="24"/>
          <w:szCs w:val="24"/>
        </w:rPr>
        <w:t>предостав</w:t>
      </w:r>
      <w:r w:rsidR="00F01DC2">
        <w:rPr>
          <w:rFonts w:ascii="Times New Roman" w:hAnsi="Times New Roman" w:cs="Times New Roman"/>
          <w:sz w:val="24"/>
          <w:szCs w:val="24"/>
        </w:rPr>
        <w:t>лять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документы</w:t>
      </w:r>
      <w:proofErr w:type="gramEnd"/>
      <w:r w:rsidRPr="00FE274D">
        <w:rPr>
          <w:rFonts w:ascii="Times New Roman" w:hAnsi="Times New Roman" w:cs="Times New Roman"/>
          <w:sz w:val="24"/>
          <w:szCs w:val="24"/>
        </w:rPr>
        <w:t>, подтверждающие полномочия лиц, подпис</w:t>
      </w:r>
      <w:r w:rsidR="00F01DC2">
        <w:rPr>
          <w:rFonts w:ascii="Times New Roman" w:hAnsi="Times New Roman" w:cs="Times New Roman"/>
          <w:sz w:val="24"/>
          <w:szCs w:val="24"/>
        </w:rPr>
        <w:t>авших</w:t>
      </w:r>
      <w:r w:rsidRPr="00FE274D">
        <w:rPr>
          <w:rFonts w:ascii="Times New Roman" w:hAnsi="Times New Roman" w:cs="Times New Roman"/>
          <w:sz w:val="24"/>
          <w:szCs w:val="24"/>
        </w:rPr>
        <w:t xml:space="preserve"> акты, накладные, счета, счета-фактуры и и</w:t>
      </w:r>
      <w:r w:rsidR="00112A80">
        <w:rPr>
          <w:rFonts w:ascii="Times New Roman" w:hAnsi="Times New Roman" w:cs="Times New Roman"/>
          <w:sz w:val="24"/>
          <w:szCs w:val="24"/>
        </w:rPr>
        <w:t>ные первичные учетные документы,</w:t>
      </w:r>
      <w:r w:rsidR="004D20B0" w:rsidRPr="004D20B0">
        <w:rPr>
          <w:sz w:val="26"/>
          <w:szCs w:val="26"/>
        </w:rPr>
        <w:t xml:space="preserve"> </w:t>
      </w:r>
      <w:r w:rsidR="004D20B0" w:rsidRPr="005D0609">
        <w:rPr>
          <w:rFonts w:ascii="Times New Roman" w:hAnsi="Times New Roman" w:cs="Times New Roman"/>
          <w:sz w:val="24"/>
          <w:szCs w:val="24"/>
        </w:rPr>
        <w:t>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</w:t>
      </w:r>
      <w:r w:rsidR="00112A80">
        <w:rPr>
          <w:rFonts w:ascii="Times New Roman" w:hAnsi="Times New Roman" w:cs="Times New Roman"/>
          <w:sz w:val="24"/>
          <w:szCs w:val="24"/>
        </w:rPr>
        <w:t xml:space="preserve"> </w:t>
      </w:r>
      <w:r w:rsidR="004D20B0">
        <w:rPr>
          <w:rFonts w:ascii="Times New Roman" w:hAnsi="Times New Roman" w:cs="Times New Roman"/>
          <w:sz w:val="24"/>
          <w:szCs w:val="24"/>
        </w:rPr>
        <w:t xml:space="preserve"> кроме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 w:rsidR="00F01DC2">
        <w:rPr>
          <w:rFonts w:ascii="Times New Roman" w:hAnsi="Times New Roman" w:cs="Times New Roman"/>
          <w:sz w:val="24"/>
          <w:szCs w:val="24"/>
        </w:rPr>
        <w:t>Подрядчика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предпринять все необходимые меры</w:t>
      </w:r>
      <w:r w:rsidRPr="007E5812">
        <w:rPr>
          <w:rFonts w:ascii="Times New Roman" w:hAnsi="Times New Roman" w:cs="Times New Roman"/>
          <w:sz w:val="24"/>
          <w:szCs w:val="24"/>
        </w:rPr>
        <w:t xml:space="preserve">, </w:t>
      </w:r>
      <w:r w:rsidRPr="00EE6CF1">
        <w:rPr>
          <w:rFonts w:ascii="Times New Roman" w:hAnsi="Times New Roman" w:cs="Times New Roman"/>
          <w:sz w:val="24"/>
          <w:szCs w:val="24"/>
        </w:rPr>
        <w:t xml:space="preserve">направленные на получение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Заказчиком </w:t>
      </w:r>
      <w:r>
        <w:rPr>
          <w:rFonts w:ascii="Times New Roman" w:hAnsi="Times New Roman" w:cs="Times New Roman"/>
          <w:sz w:val="24"/>
          <w:szCs w:val="24"/>
        </w:rPr>
        <w:t>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EE6CF1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1802" w:rsidRDefault="00626A94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</w:t>
      </w:r>
      <w:r w:rsidR="00112A80">
        <w:rPr>
          <w:rFonts w:ascii="Times New Roman" w:hAnsi="Times New Roman" w:cs="Times New Roman"/>
          <w:sz w:val="24"/>
          <w:szCs w:val="24"/>
        </w:rPr>
        <w:t>обязан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предпринять все необходимые меры по </w:t>
      </w:r>
      <w:r w:rsidR="00156A95">
        <w:rPr>
          <w:rFonts w:ascii="Times New Roman" w:hAnsi="Times New Roman" w:cs="Times New Roman"/>
          <w:sz w:val="24"/>
          <w:szCs w:val="24"/>
        </w:rPr>
        <w:t xml:space="preserve">заключению договора с оператором ЭДО, 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не допуская перерыва в </w:t>
      </w:r>
      <w:r w:rsidR="00156A95">
        <w:rPr>
          <w:rFonts w:ascii="Times New Roman" w:hAnsi="Times New Roman" w:cs="Times New Roman"/>
          <w:sz w:val="24"/>
          <w:szCs w:val="24"/>
        </w:rPr>
        <w:t>участии в ЭДО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(в т. ч. своевременно и в полном объеме подготовить все необходимые документы, обратиться </w:t>
      </w:r>
      <w:r w:rsidR="00156A95">
        <w:rPr>
          <w:rFonts w:ascii="Times New Roman" w:hAnsi="Times New Roman" w:cs="Times New Roman"/>
          <w:sz w:val="24"/>
          <w:szCs w:val="24"/>
        </w:rPr>
        <w:t>к оператору ЭДО, приобрести и поддерживать в работоспособном состоянии технические средства, необходимые для ЭДО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71802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5F0">
        <w:rPr>
          <w:rFonts w:ascii="Times New Roman" w:hAnsi="Times New Roman" w:cs="Times New Roman"/>
          <w:sz w:val="24"/>
          <w:szCs w:val="24"/>
        </w:rPr>
        <w:t xml:space="preserve">При нарушении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6515F0">
        <w:rPr>
          <w:rFonts w:ascii="Times New Roman" w:hAnsi="Times New Roman" w:cs="Times New Roman"/>
          <w:sz w:val="24"/>
          <w:szCs w:val="24"/>
        </w:rPr>
        <w:t>обязательств, предусмотренн</w:t>
      </w:r>
      <w:r w:rsidR="00FE274D">
        <w:rPr>
          <w:rFonts w:ascii="Times New Roman" w:hAnsi="Times New Roman" w:cs="Times New Roman"/>
          <w:sz w:val="24"/>
          <w:szCs w:val="24"/>
        </w:rPr>
        <w:t>ых</w:t>
      </w:r>
      <w:r w:rsidRPr="006515F0">
        <w:rPr>
          <w:rFonts w:ascii="Times New Roman" w:hAnsi="Times New Roman" w:cs="Times New Roman"/>
          <w:sz w:val="24"/>
          <w:szCs w:val="24"/>
        </w:rPr>
        <w:t xml:space="preserve"> настоящим пунктом</w:t>
      </w:r>
      <w:r w:rsidR="00FE274D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Pr="006515F0">
        <w:rPr>
          <w:rFonts w:ascii="Times New Roman" w:hAnsi="Times New Roman" w:cs="Times New Roman"/>
          <w:sz w:val="24"/>
          <w:szCs w:val="24"/>
        </w:rPr>
        <w:t xml:space="preserve">вправе в одностороннем внесудебном порядке отказаться от </w:t>
      </w:r>
      <w:r w:rsidR="00C71802">
        <w:rPr>
          <w:rFonts w:ascii="Times New Roman" w:hAnsi="Times New Roman" w:cs="Times New Roman"/>
          <w:sz w:val="24"/>
          <w:szCs w:val="24"/>
        </w:rPr>
        <w:t>Д</w:t>
      </w:r>
      <w:r w:rsidRPr="006515F0">
        <w:rPr>
          <w:rFonts w:ascii="Times New Roman" w:hAnsi="Times New Roman" w:cs="Times New Roman"/>
          <w:sz w:val="24"/>
          <w:szCs w:val="24"/>
        </w:rPr>
        <w:t xml:space="preserve">оговора без каких-либо выплат и компенсаций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6515F0">
        <w:rPr>
          <w:rFonts w:ascii="Times New Roman" w:hAnsi="Times New Roman" w:cs="Times New Roman"/>
          <w:sz w:val="24"/>
          <w:szCs w:val="24"/>
        </w:rPr>
        <w:t xml:space="preserve">(за исключением оплаты </w:t>
      </w:r>
      <w:r w:rsidR="00C71802">
        <w:rPr>
          <w:rFonts w:ascii="Times New Roman" w:hAnsi="Times New Roman" w:cs="Times New Roman"/>
          <w:sz w:val="24"/>
          <w:szCs w:val="24"/>
        </w:rPr>
        <w:t>работ/товаров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15F0">
        <w:rPr>
          <w:rFonts w:ascii="Times New Roman" w:hAnsi="Times New Roman" w:cs="Times New Roman"/>
          <w:sz w:val="24"/>
          <w:szCs w:val="24"/>
        </w:rPr>
        <w:t xml:space="preserve">принятых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Pr="006515F0">
        <w:rPr>
          <w:rFonts w:ascii="Times New Roman" w:hAnsi="Times New Roman" w:cs="Times New Roman"/>
          <w:sz w:val="24"/>
          <w:szCs w:val="24"/>
        </w:rPr>
        <w:t xml:space="preserve">до совершения нарушения), направив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6515F0">
        <w:rPr>
          <w:rFonts w:ascii="Times New Roman" w:hAnsi="Times New Roman" w:cs="Times New Roman"/>
          <w:sz w:val="24"/>
          <w:szCs w:val="24"/>
        </w:rPr>
        <w:t xml:space="preserve">уведомление о расторжении договора, а также потребовать от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6515F0">
        <w:rPr>
          <w:rFonts w:ascii="Times New Roman" w:hAnsi="Times New Roman" w:cs="Times New Roman"/>
          <w:sz w:val="24"/>
          <w:szCs w:val="24"/>
        </w:rPr>
        <w:t xml:space="preserve">возмещения убытков в полном размере. В этом случае договор считается расторгнутым со дня, следующего за днем получения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6515F0">
        <w:rPr>
          <w:rFonts w:ascii="Times New Roman" w:hAnsi="Times New Roman" w:cs="Times New Roman"/>
          <w:sz w:val="24"/>
          <w:szCs w:val="24"/>
        </w:rPr>
        <w:t>уведомления, предусмотренного настоящим пунктом</w:t>
      </w:r>
      <w:r w:rsidR="00FE274D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Pr="006515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5F0">
        <w:rPr>
          <w:rFonts w:ascii="Times New Roman" w:hAnsi="Times New Roman" w:cs="Times New Roman"/>
          <w:sz w:val="24"/>
          <w:szCs w:val="24"/>
        </w:rPr>
        <w:t xml:space="preserve">Возмещение убытков в соответствии с настоящим пунктом </w:t>
      </w:r>
      <w:r w:rsidR="00C71802">
        <w:rPr>
          <w:rFonts w:ascii="Times New Roman" w:hAnsi="Times New Roman" w:cs="Times New Roman"/>
          <w:sz w:val="24"/>
          <w:szCs w:val="24"/>
        </w:rPr>
        <w:t xml:space="preserve">Условий </w:t>
      </w:r>
      <w:r w:rsidRPr="006515F0">
        <w:rPr>
          <w:rFonts w:ascii="Times New Roman" w:hAnsi="Times New Roman" w:cs="Times New Roman"/>
          <w:sz w:val="24"/>
          <w:szCs w:val="24"/>
        </w:rPr>
        <w:t xml:space="preserve">не освобождает </w:t>
      </w:r>
      <w:r w:rsidR="00FE274D">
        <w:rPr>
          <w:rFonts w:ascii="Times New Roman" w:hAnsi="Times New Roman" w:cs="Times New Roman"/>
          <w:sz w:val="24"/>
          <w:szCs w:val="24"/>
        </w:rPr>
        <w:t>Подрядчика</w:t>
      </w:r>
      <w:r w:rsidRPr="006515F0">
        <w:rPr>
          <w:rFonts w:ascii="Times New Roman" w:hAnsi="Times New Roman" w:cs="Times New Roman"/>
          <w:sz w:val="24"/>
          <w:szCs w:val="24"/>
        </w:rPr>
        <w:t xml:space="preserve"> от ответственности, предусмотренной иными положениями </w:t>
      </w:r>
      <w:r w:rsidR="00C71802">
        <w:rPr>
          <w:rFonts w:ascii="Times New Roman" w:hAnsi="Times New Roman" w:cs="Times New Roman"/>
          <w:sz w:val="24"/>
          <w:szCs w:val="24"/>
        </w:rPr>
        <w:t>настоящих Условий или Д</w:t>
      </w:r>
      <w:r w:rsidRPr="006515F0">
        <w:rPr>
          <w:rFonts w:ascii="Times New Roman" w:hAnsi="Times New Roman" w:cs="Times New Roman"/>
          <w:sz w:val="24"/>
          <w:szCs w:val="24"/>
        </w:rPr>
        <w:t>оговора.</w:t>
      </w:r>
    </w:p>
    <w:p w:rsidR="00156A95" w:rsidRDefault="00F01DC2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56A95" w:rsidRPr="00C71802">
        <w:rPr>
          <w:rFonts w:ascii="Times New Roman" w:hAnsi="Times New Roman" w:cs="Times New Roman"/>
          <w:sz w:val="24"/>
          <w:szCs w:val="24"/>
        </w:rPr>
        <w:t xml:space="preserve">. </w:t>
      </w:r>
      <w:r w:rsidR="00C71802">
        <w:rPr>
          <w:rFonts w:ascii="Times New Roman" w:hAnsi="Times New Roman" w:cs="Times New Roman"/>
          <w:sz w:val="24"/>
          <w:szCs w:val="24"/>
        </w:rPr>
        <w:t>При нарушении Подрядчиком настоящих Условий Заказчик</w:t>
      </w:r>
      <w:r w:rsidR="00156A95">
        <w:rPr>
          <w:rFonts w:ascii="Times New Roman" w:hAnsi="Times New Roman"/>
          <w:sz w:val="24"/>
          <w:szCs w:val="24"/>
        </w:rPr>
        <w:t xml:space="preserve"> </w:t>
      </w:r>
      <w:r w:rsidR="00156A95" w:rsidRPr="00D00975">
        <w:rPr>
          <w:rFonts w:ascii="Times New Roman" w:hAnsi="Times New Roman"/>
          <w:sz w:val="24"/>
          <w:szCs w:val="24"/>
        </w:rPr>
        <w:t xml:space="preserve">имеет право начислить и взыскать с </w:t>
      </w:r>
      <w:r w:rsidR="00C71802">
        <w:rPr>
          <w:rFonts w:ascii="Times New Roman" w:hAnsi="Times New Roman"/>
          <w:sz w:val="24"/>
          <w:szCs w:val="24"/>
        </w:rPr>
        <w:t xml:space="preserve">Подрядчика </w:t>
      </w:r>
      <w:r w:rsidR="00156A95">
        <w:rPr>
          <w:rFonts w:ascii="Times New Roman" w:hAnsi="Times New Roman"/>
          <w:sz w:val="24"/>
          <w:szCs w:val="24"/>
        </w:rPr>
        <w:t xml:space="preserve">штраф в </w:t>
      </w:r>
      <w:r w:rsidR="00156A95" w:rsidRPr="00D00975">
        <w:rPr>
          <w:rFonts w:ascii="Times New Roman" w:hAnsi="Times New Roman"/>
          <w:sz w:val="24"/>
          <w:szCs w:val="24"/>
        </w:rPr>
        <w:t xml:space="preserve">размере </w:t>
      </w:r>
      <w:r w:rsidR="005D0609" w:rsidRPr="005D0609">
        <w:rPr>
          <w:rFonts w:ascii="Times New Roman" w:hAnsi="Times New Roman"/>
          <w:sz w:val="24"/>
          <w:szCs w:val="24"/>
        </w:rPr>
        <w:t>10</w:t>
      </w:r>
      <w:r w:rsidR="005D0609">
        <w:rPr>
          <w:rFonts w:ascii="Times New Roman" w:hAnsi="Times New Roman"/>
          <w:sz w:val="24"/>
          <w:szCs w:val="24"/>
          <w:lang w:val="en-US"/>
        </w:rPr>
        <w:t> </w:t>
      </w:r>
      <w:r w:rsidR="005D0609" w:rsidRPr="005D0609">
        <w:rPr>
          <w:rFonts w:ascii="Times New Roman" w:hAnsi="Times New Roman"/>
          <w:sz w:val="24"/>
          <w:szCs w:val="24"/>
        </w:rPr>
        <w:t xml:space="preserve">000 </w:t>
      </w:r>
      <w:r w:rsidR="00156A95">
        <w:rPr>
          <w:rFonts w:ascii="Times New Roman" w:hAnsi="Times New Roman"/>
          <w:sz w:val="24"/>
          <w:szCs w:val="24"/>
        </w:rPr>
        <w:t>(</w:t>
      </w:r>
      <w:r w:rsidR="005D0609">
        <w:rPr>
          <w:rFonts w:ascii="Times New Roman" w:hAnsi="Times New Roman"/>
          <w:sz w:val="24"/>
          <w:szCs w:val="24"/>
        </w:rPr>
        <w:t>десять тысяч</w:t>
      </w:r>
      <w:r w:rsidR="005D0609" w:rsidRPr="005D0609">
        <w:rPr>
          <w:rFonts w:ascii="Times New Roman" w:hAnsi="Times New Roman"/>
          <w:sz w:val="24"/>
          <w:szCs w:val="24"/>
        </w:rPr>
        <w:t xml:space="preserve">) </w:t>
      </w:r>
      <w:r w:rsidR="00156A95">
        <w:rPr>
          <w:rFonts w:ascii="Times New Roman" w:hAnsi="Times New Roman"/>
          <w:sz w:val="24"/>
          <w:szCs w:val="24"/>
        </w:rPr>
        <w:t xml:space="preserve">рублей </w:t>
      </w:r>
      <w:r w:rsidR="00156A95" w:rsidRPr="00D00975">
        <w:rPr>
          <w:rFonts w:ascii="Times New Roman" w:hAnsi="Times New Roman"/>
          <w:sz w:val="24"/>
          <w:szCs w:val="24"/>
        </w:rPr>
        <w:t xml:space="preserve">за каждый </w:t>
      </w:r>
      <w:r w:rsidR="00156A95">
        <w:rPr>
          <w:rFonts w:ascii="Times New Roman" w:hAnsi="Times New Roman"/>
          <w:sz w:val="24"/>
          <w:szCs w:val="24"/>
        </w:rPr>
        <w:t>выявленный факт нарушения</w:t>
      </w:r>
      <w:r w:rsidR="00156A95" w:rsidRPr="00D00975">
        <w:rPr>
          <w:rFonts w:ascii="Times New Roman" w:hAnsi="Times New Roman"/>
          <w:sz w:val="24"/>
          <w:szCs w:val="24"/>
        </w:rPr>
        <w:t>.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A95" w:rsidRPr="009209B0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A95" w:rsidRPr="009209B0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156A95" w:rsidTr="00745167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6A95" w:rsidRPr="001047AA" w:rsidRDefault="00156A95" w:rsidP="00745167">
            <w:pPr>
              <w:pStyle w:val="a4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6A95" w:rsidRPr="001047AA" w:rsidRDefault="00156A95" w:rsidP="00745167">
            <w:pPr>
              <w:pStyle w:val="a4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156A95" w:rsidTr="00745167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6A95" w:rsidRPr="001047AA" w:rsidRDefault="00156A95" w:rsidP="00745167">
            <w:pPr>
              <w:pStyle w:val="a4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6A95" w:rsidRPr="001047AA" w:rsidRDefault="00156A95" w:rsidP="00745167">
            <w:pPr>
              <w:pStyle w:val="a4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D65502" w:rsidRDefault="00D65502" w:rsidP="00156A95">
      <w:pPr>
        <w:autoSpaceDE w:val="0"/>
        <w:autoSpaceDN w:val="0"/>
        <w:adjustRightInd w:val="0"/>
        <w:spacing w:after="0" w:line="240" w:lineRule="auto"/>
        <w:jc w:val="both"/>
      </w:pPr>
    </w:p>
    <w:sectPr w:rsidR="00D6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95"/>
    <w:rsid w:val="00112A80"/>
    <w:rsid w:val="00156A95"/>
    <w:rsid w:val="004125B8"/>
    <w:rsid w:val="004D20B0"/>
    <w:rsid w:val="00535E98"/>
    <w:rsid w:val="005D0609"/>
    <w:rsid w:val="005D78CF"/>
    <w:rsid w:val="005F0CDC"/>
    <w:rsid w:val="00626A94"/>
    <w:rsid w:val="00B871B9"/>
    <w:rsid w:val="00BA1C81"/>
    <w:rsid w:val="00BA7D94"/>
    <w:rsid w:val="00C71802"/>
    <w:rsid w:val="00D65502"/>
    <w:rsid w:val="00D66627"/>
    <w:rsid w:val="00F01DC2"/>
    <w:rsid w:val="00FE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A95"/>
    <w:pPr>
      <w:ind w:left="720"/>
      <w:contextualSpacing/>
    </w:pPr>
  </w:style>
  <w:style w:type="paragraph" w:styleId="a4">
    <w:name w:val="Body Text Indent"/>
    <w:link w:val="a5"/>
    <w:uiPriority w:val="99"/>
    <w:rsid w:val="00156A9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156A95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20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A95"/>
    <w:pPr>
      <w:ind w:left="720"/>
      <w:contextualSpacing/>
    </w:pPr>
  </w:style>
  <w:style w:type="paragraph" w:styleId="a4">
    <w:name w:val="Body Text Indent"/>
    <w:link w:val="a5"/>
    <w:uiPriority w:val="99"/>
    <w:rsid w:val="00156A9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156A95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20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Кремнев Александр Сергеевич</cp:lastModifiedBy>
  <cp:revision>4</cp:revision>
  <dcterms:created xsi:type="dcterms:W3CDTF">2024-01-19T10:15:00Z</dcterms:created>
  <dcterms:modified xsi:type="dcterms:W3CDTF">2024-01-29T12:06:00Z</dcterms:modified>
</cp:coreProperties>
</file>